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1D705" w14:textId="77777777" w:rsidR="00695959" w:rsidRDefault="00695959" w:rsidP="006202CC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ind w:left="720" w:right="576"/>
        <w:jc w:val="left"/>
        <w:rPr>
          <w:b/>
        </w:rPr>
      </w:pPr>
      <w:bookmarkStart w:id="0" w:name="_GoBack"/>
      <w:bookmarkEnd w:id="0"/>
    </w:p>
    <w:p w14:paraId="6C51D706" w14:textId="14D63FC6" w:rsidR="0063613C" w:rsidRDefault="006202CC" w:rsidP="006202CC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ind w:left="720" w:right="576"/>
        <w:jc w:val="left"/>
        <w:rPr>
          <w:b/>
        </w:rPr>
      </w:pPr>
      <w:r w:rsidRPr="00AC70B6">
        <w:rPr>
          <w:b/>
        </w:rPr>
        <w:t xml:space="preserve">                                                 </w:t>
      </w:r>
      <w:r w:rsidR="002C5852" w:rsidRPr="00AC70B6">
        <w:rPr>
          <w:b/>
        </w:rPr>
        <w:t>Punch</w:t>
      </w:r>
      <w:r w:rsidR="00F11E33">
        <w:rPr>
          <w:b/>
        </w:rPr>
        <w:t xml:space="preserve"> </w:t>
      </w:r>
      <w:r w:rsidR="002C5852" w:rsidRPr="00AC70B6">
        <w:rPr>
          <w:b/>
        </w:rPr>
        <w:t>Out Instructions</w:t>
      </w:r>
    </w:p>
    <w:p w14:paraId="6C51D707" w14:textId="77777777" w:rsidR="00695959" w:rsidRPr="00AC70B6" w:rsidRDefault="00695959" w:rsidP="006202CC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ind w:left="720" w:right="576"/>
        <w:jc w:val="left"/>
        <w:rPr>
          <w:b/>
        </w:rPr>
      </w:pPr>
    </w:p>
    <w:p w14:paraId="6C51D708" w14:textId="77777777" w:rsidR="00B25C6A" w:rsidRPr="00B129C0" w:rsidRDefault="00B129C0" w:rsidP="00B129C0">
      <w:pPr>
        <w:jc w:val="left"/>
        <w:rPr>
          <w:rFonts w:ascii="Segoe UI" w:hAnsi="Segoe UI" w:cs="Segoe UI"/>
          <w:b/>
          <w:i/>
          <w:color w:val="FF0000"/>
          <w:sz w:val="18"/>
          <w:szCs w:val="18"/>
        </w:rPr>
      </w:pPr>
      <w:r>
        <w:rPr>
          <w:rFonts w:ascii="Segoe UI" w:hAnsi="Segoe UI" w:cs="Segoe UI"/>
          <w:b/>
          <w:i/>
          <w:sz w:val="20"/>
        </w:rPr>
        <w:tab/>
      </w:r>
      <w:r w:rsidRPr="00B129C0">
        <w:rPr>
          <w:rFonts w:ascii="Segoe UI" w:hAnsi="Segoe UI" w:cs="Segoe UI"/>
          <w:b/>
          <w:i/>
          <w:sz w:val="18"/>
          <w:szCs w:val="18"/>
        </w:rPr>
        <w:t xml:space="preserve">NOTE:  </w:t>
      </w:r>
      <w:r w:rsidR="00F50645">
        <w:rPr>
          <w:rFonts w:ascii="Segoe UI" w:hAnsi="Segoe UI" w:cs="Segoe UI"/>
          <w:b/>
          <w:i/>
          <w:sz w:val="18"/>
          <w:szCs w:val="18"/>
        </w:rPr>
        <w:tab/>
      </w:r>
      <w:r w:rsidRPr="00B129C0">
        <w:rPr>
          <w:rFonts w:ascii="Segoe UI" w:hAnsi="Segoe UI" w:cs="Segoe UI"/>
          <w:b/>
          <w:i/>
          <w:color w:val="FF0000"/>
          <w:sz w:val="18"/>
          <w:szCs w:val="18"/>
        </w:rPr>
        <w:t xml:space="preserve">These instructions display information for School Specialty, but these apply to any and all </w:t>
      </w:r>
      <w:r w:rsidRPr="00B129C0">
        <w:rPr>
          <w:rFonts w:ascii="Segoe UI" w:hAnsi="Segoe UI" w:cs="Segoe UI"/>
          <w:b/>
          <w:i/>
          <w:color w:val="FF0000"/>
          <w:sz w:val="18"/>
          <w:szCs w:val="18"/>
        </w:rPr>
        <w:tab/>
      </w:r>
      <w:r w:rsidRPr="00B129C0">
        <w:rPr>
          <w:rFonts w:ascii="Segoe UI" w:hAnsi="Segoe UI" w:cs="Segoe UI"/>
          <w:b/>
          <w:i/>
          <w:color w:val="FF0000"/>
          <w:sz w:val="18"/>
          <w:szCs w:val="18"/>
        </w:rPr>
        <w:tab/>
      </w:r>
      <w:r w:rsidR="00F50645">
        <w:rPr>
          <w:rFonts w:ascii="Segoe UI" w:hAnsi="Segoe UI" w:cs="Segoe UI"/>
          <w:b/>
          <w:i/>
          <w:color w:val="FF0000"/>
          <w:sz w:val="18"/>
          <w:szCs w:val="18"/>
        </w:rPr>
        <w:tab/>
      </w:r>
      <w:r w:rsidRPr="00B129C0">
        <w:rPr>
          <w:rFonts w:ascii="Segoe UI" w:hAnsi="Segoe UI" w:cs="Segoe UI"/>
          <w:b/>
          <w:i/>
          <w:color w:val="FF0000"/>
          <w:sz w:val="18"/>
          <w:szCs w:val="18"/>
        </w:rPr>
        <w:t xml:space="preserve">vendors that Punch Out is set up for.  It is possible, however that the ordering steps within </w:t>
      </w:r>
      <w:r w:rsidRPr="00B129C0">
        <w:rPr>
          <w:rFonts w:ascii="Segoe UI" w:hAnsi="Segoe UI" w:cs="Segoe UI"/>
          <w:b/>
          <w:i/>
          <w:color w:val="FF0000"/>
          <w:sz w:val="18"/>
          <w:szCs w:val="18"/>
        </w:rPr>
        <w:tab/>
      </w:r>
      <w:r w:rsidRPr="00B129C0">
        <w:rPr>
          <w:rFonts w:ascii="Segoe UI" w:hAnsi="Segoe UI" w:cs="Segoe UI"/>
          <w:b/>
          <w:i/>
          <w:color w:val="FF0000"/>
          <w:sz w:val="18"/>
          <w:szCs w:val="18"/>
        </w:rPr>
        <w:tab/>
      </w:r>
      <w:r w:rsidR="00F50645">
        <w:rPr>
          <w:rFonts w:ascii="Segoe UI" w:hAnsi="Segoe UI" w:cs="Segoe UI"/>
          <w:b/>
          <w:i/>
          <w:color w:val="FF0000"/>
          <w:sz w:val="18"/>
          <w:szCs w:val="18"/>
        </w:rPr>
        <w:tab/>
      </w:r>
      <w:r w:rsidRPr="00B129C0">
        <w:rPr>
          <w:rFonts w:ascii="Segoe UI" w:hAnsi="Segoe UI" w:cs="Segoe UI"/>
          <w:b/>
          <w:i/>
          <w:color w:val="FF0000"/>
          <w:sz w:val="18"/>
          <w:szCs w:val="18"/>
        </w:rPr>
        <w:t>a vendor’s website may vary.</w:t>
      </w:r>
    </w:p>
    <w:p w14:paraId="6C51D709" w14:textId="77777777" w:rsidR="00B129C0" w:rsidRPr="00B129C0" w:rsidRDefault="00B129C0" w:rsidP="00B129C0">
      <w:pPr>
        <w:jc w:val="left"/>
        <w:rPr>
          <w:sz w:val="12"/>
          <w:szCs w:val="12"/>
        </w:rPr>
      </w:pPr>
    </w:p>
    <w:p w14:paraId="6C51D70A" w14:textId="77777777" w:rsidR="00830832" w:rsidRDefault="00873388" w:rsidP="006202CC">
      <w:pPr>
        <w:pStyle w:val="ListParagraph"/>
        <w:numPr>
          <w:ilvl w:val="0"/>
          <w:numId w:val="2"/>
        </w:numPr>
        <w:jc w:val="left"/>
      </w:pPr>
      <w:r>
        <w:t xml:space="preserve">Access to </w:t>
      </w:r>
      <w:r w:rsidR="00830832">
        <w:t xml:space="preserve">Punch-Out </w:t>
      </w:r>
      <w:r>
        <w:t xml:space="preserve">can be found from both the </w:t>
      </w:r>
      <w:r w:rsidR="00830832" w:rsidRPr="00873388">
        <w:rPr>
          <w:b/>
        </w:rPr>
        <w:t>Purchasing</w:t>
      </w:r>
      <w:r w:rsidR="00830832">
        <w:t xml:space="preserve"> </w:t>
      </w:r>
      <w:r>
        <w:t xml:space="preserve">and </w:t>
      </w:r>
      <w:r w:rsidRPr="00873388">
        <w:rPr>
          <w:b/>
        </w:rPr>
        <w:t>Schools/Departments</w:t>
      </w:r>
      <w:r>
        <w:t xml:space="preserve"> dashboards</w:t>
      </w:r>
      <w:r w:rsidR="00830832">
        <w:t xml:space="preserve"> of </w:t>
      </w:r>
      <w:proofErr w:type="spellStart"/>
      <w:r w:rsidR="00830832">
        <w:t>BusinessPlus</w:t>
      </w:r>
      <w:proofErr w:type="spellEnd"/>
      <w:r w:rsidR="00830832">
        <w:t xml:space="preserve">:  </w:t>
      </w:r>
      <w:proofErr w:type="spellStart"/>
      <w:r w:rsidR="00830832">
        <w:t>PunchOut</w:t>
      </w:r>
      <w:proofErr w:type="spellEnd"/>
      <w:r w:rsidR="00830832">
        <w:t xml:space="preserve"> Web Shopping – POUPPP</w:t>
      </w:r>
    </w:p>
    <w:p w14:paraId="6C51D70B" w14:textId="77777777" w:rsidR="00B129C0" w:rsidRPr="00B129C0" w:rsidRDefault="00873388" w:rsidP="00873388">
      <w:pPr>
        <w:pStyle w:val="ListParagraph"/>
        <w:spacing w:before="120"/>
        <w:contextualSpacing w:val="0"/>
        <w:jc w:val="left"/>
        <w:rPr>
          <w:rFonts w:cs="Arial"/>
          <w:sz w:val="12"/>
          <w:szCs w:val="12"/>
        </w:rPr>
      </w:pPr>
      <w:r>
        <w:rPr>
          <w:noProof/>
        </w:rPr>
        <w:drawing>
          <wp:inline distT="0" distB="0" distL="0" distR="0" wp14:anchorId="6C51D734" wp14:editId="6C51D735">
            <wp:extent cx="5943600" cy="1386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D70C" w14:textId="77777777" w:rsidR="00830832" w:rsidRDefault="00830832" w:rsidP="00B129C0">
      <w:pPr>
        <w:pStyle w:val="ListParagraph"/>
        <w:numPr>
          <w:ilvl w:val="0"/>
          <w:numId w:val="2"/>
        </w:numPr>
        <w:spacing w:before="120"/>
        <w:jc w:val="left"/>
        <w:rPr>
          <w:rFonts w:cs="Arial"/>
          <w:szCs w:val="22"/>
        </w:rPr>
      </w:pPr>
      <w:r w:rsidRPr="006202CC">
        <w:rPr>
          <w:rFonts w:cs="Arial"/>
          <w:szCs w:val="22"/>
        </w:rPr>
        <w:t xml:space="preserve">Enter the </w:t>
      </w:r>
      <w:r w:rsidRPr="006202CC">
        <w:rPr>
          <w:rFonts w:cs="Arial"/>
          <w:b/>
          <w:szCs w:val="22"/>
        </w:rPr>
        <w:t xml:space="preserve">account </w:t>
      </w:r>
      <w:r w:rsidRPr="006202CC">
        <w:rPr>
          <w:rFonts w:cs="Arial"/>
          <w:szCs w:val="22"/>
        </w:rPr>
        <w:t xml:space="preserve">number and </w:t>
      </w:r>
      <w:r w:rsidRPr="006202CC">
        <w:rPr>
          <w:rFonts w:cs="Arial"/>
          <w:b/>
          <w:szCs w:val="22"/>
        </w:rPr>
        <w:t>Ship To</w:t>
      </w:r>
      <w:r w:rsidRPr="006202CC">
        <w:rPr>
          <w:rFonts w:cs="Arial"/>
          <w:szCs w:val="22"/>
        </w:rPr>
        <w:t xml:space="preserve"> location</w:t>
      </w:r>
      <w:r w:rsidR="006202CC">
        <w:rPr>
          <w:rFonts w:cs="Arial"/>
          <w:szCs w:val="22"/>
        </w:rPr>
        <w:t>. You will have to know the full account number as there is not an account number look up like there is with a Purchase Request (PR).</w:t>
      </w:r>
    </w:p>
    <w:p w14:paraId="6C51D70D" w14:textId="77777777" w:rsidR="006202CC" w:rsidRPr="006202CC" w:rsidRDefault="006202CC" w:rsidP="006202CC">
      <w:pPr>
        <w:pStyle w:val="ListParagraph"/>
        <w:jc w:val="left"/>
        <w:rPr>
          <w:rFonts w:cs="Arial"/>
          <w:szCs w:val="22"/>
        </w:rPr>
      </w:pPr>
    </w:p>
    <w:p w14:paraId="6C51D70E" w14:textId="77777777" w:rsidR="00830832" w:rsidRPr="006202CC" w:rsidRDefault="00830832" w:rsidP="006202CC">
      <w:pPr>
        <w:pStyle w:val="ListParagraph"/>
        <w:numPr>
          <w:ilvl w:val="0"/>
          <w:numId w:val="2"/>
        </w:numPr>
        <w:jc w:val="left"/>
        <w:rPr>
          <w:rFonts w:cs="Arial"/>
          <w:szCs w:val="22"/>
        </w:rPr>
      </w:pPr>
      <w:r w:rsidRPr="006202CC">
        <w:rPr>
          <w:rFonts w:cs="Arial"/>
          <w:szCs w:val="22"/>
        </w:rPr>
        <w:t xml:space="preserve">Click on the </w:t>
      </w:r>
      <w:r w:rsidRPr="006202CC">
        <w:rPr>
          <w:rFonts w:cs="Arial"/>
          <w:b/>
          <w:szCs w:val="22"/>
        </w:rPr>
        <w:t>Shop</w:t>
      </w:r>
      <w:r w:rsidR="006202CC">
        <w:rPr>
          <w:rFonts w:cs="Arial"/>
          <w:szCs w:val="22"/>
        </w:rPr>
        <w:t xml:space="preserve"> link.</w:t>
      </w:r>
    </w:p>
    <w:p w14:paraId="6C51D70F" w14:textId="77777777" w:rsidR="002C5852" w:rsidRPr="00B129C0" w:rsidRDefault="002C5852">
      <w:pPr>
        <w:rPr>
          <w:sz w:val="12"/>
          <w:szCs w:val="12"/>
        </w:rPr>
      </w:pPr>
    </w:p>
    <w:p w14:paraId="6C51D710" w14:textId="77777777" w:rsidR="002C5852" w:rsidRDefault="002C5852" w:rsidP="00AC70B6">
      <w:pPr>
        <w:ind w:left="1440"/>
      </w:pPr>
      <w:r>
        <w:rPr>
          <w:noProof/>
        </w:rPr>
        <w:drawing>
          <wp:inline distT="0" distB="0" distL="0" distR="0" wp14:anchorId="6C51D736" wp14:editId="6C51D737">
            <wp:extent cx="4829745" cy="3264877"/>
            <wp:effectExtent l="0" t="0" r="9525" b="0"/>
            <wp:docPr id="2" name="Picture 2" descr="C:\Users\BRUNET~1\AppData\Local\Temp\SNAGHTML6798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ET~1\AppData\Local\Temp\SNAGHTML6798f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80" cy="32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D711" w14:textId="77777777" w:rsidR="00B129C0" w:rsidRDefault="00B129C0" w:rsidP="00B129C0">
      <w:pPr>
        <w:pStyle w:val="ListParagraph"/>
        <w:jc w:val="left"/>
        <w:rPr>
          <w:rFonts w:cs="Arial"/>
          <w:szCs w:val="22"/>
        </w:rPr>
      </w:pPr>
    </w:p>
    <w:p w14:paraId="6C51D712" w14:textId="77777777" w:rsidR="00B129C0" w:rsidRDefault="00B129C0" w:rsidP="00B129C0">
      <w:pPr>
        <w:pStyle w:val="ListParagraph"/>
        <w:jc w:val="left"/>
        <w:rPr>
          <w:rFonts w:ascii="Segoe UI" w:hAnsi="Segoe UI" w:cs="Segoe UI"/>
          <w:sz w:val="20"/>
        </w:rPr>
      </w:pPr>
      <w:r w:rsidRPr="006202CC">
        <w:rPr>
          <w:rFonts w:cs="Arial"/>
          <w:szCs w:val="22"/>
        </w:rPr>
        <w:t>User will be taken directly to the School Specialty’s website to shop</w:t>
      </w:r>
      <w:r w:rsidRPr="006202CC">
        <w:rPr>
          <w:rFonts w:ascii="Segoe UI" w:hAnsi="Segoe UI" w:cs="Segoe UI"/>
          <w:sz w:val="20"/>
        </w:rPr>
        <w:t>.</w:t>
      </w:r>
    </w:p>
    <w:p w14:paraId="6C51D713" w14:textId="77777777" w:rsidR="00B129C0" w:rsidRDefault="00B129C0" w:rsidP="00B129C0">
      <w:pPr>
        <w:pStyle w:val="ListParagraph"/>
        <w:jc w:val="left"/>
      </w:pPr>
    </w:p>
    <w:p w14:paraId="6C51D714" w14:textId="77777777" w:rsidR="006202CC" w:rsidRDefault="006202CC" w:rsidP="006202CC">
      <w:pPr>
        <w:pStyle w:val="ListParagraph"/>
        <w:jc w:val="left"/>
      </w:pPr>
    </w:p>
    <w:p w14:paraId="6C51D715" w14:textId="77777777" w:rsidR="00830832" w:rsidRDefault="00830832" w:rsidP="006202CC">
      <w:pPr>
        <w:pStyle w:val="ListParagraph"/>
        <w:numPr>
          <w:ilvl w:val="0"/>
          <w:numId w:val="2"/>
        </w:numPr>
        <w:jc w:val="left"/>
      </w:pPr>
      <w:r>
        <w:lastRenderedPageBreak/>
        <w:t xml:space="preserve">User shops, as usual, by selecting the items needed and </w:t>
      </w:r>
      <w:r w:rsidRPr="006202CC">
        <w:rPr>
          <w:b/>
        </w:rPr>
        <w:t>Adds</w:t>
      </w:r>
      <w:r>
        <w:t xml:space="preserve"> them to their Cart.</w:t>
      </w:r>
    </w:p>
    <w:p w14:paraId="6C51D716" w14:textId="77777777" w:rsidR="00830832" w:rsidRDefault="00830832" w:rsidP="00B25C6A">
      <w:pPr>
        <w:ind w:left="720"/>
      </w:pPr>
    </w:p>
    <w:p w14:paraId="6C51D717" w14:textId="77777777" w:rsidR="005B7CBA" w:rsidRDefault="005B7CBA" w:rsidP="00AC70B6">
      <w:pPr>
        <w:ind w:left="1440"/>
      </w:pPr>
      <w:r>
        <w:rPr>
          <w:noProof/>
        </w:rPr>
        <w:drawing>
          <wp:inline distT="0" distB="0" distL="0" distR="0" wp14:anchorId="6C51D738" wp14:editId="6C51D739">
            <wp:extent cx="4065521" cy="2878015"/>
            <wp:effectExtent l="0" t="0" r="0" b="0"/>
            <wp:docPr id="3" name="Picture 3" descr="C:\Users\BRUNET~1\AppData\Local\Temp\SNAGHTML68a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ET~1\AppData\Local\Temp\SNAGHTML68a36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11" cy="28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D718" w14:textId="77777777" w:rsidR="00B25C6A" w:rsidRDefault="00B25C6A" w:rsidP="00B25C6A">
      <w:pPr>
        <w:ind w:left="720"/>
      </w:pPr>
    </w:p>
    <w:p w14:paraId="6C51D719" w14:textId="77777777" w:rsidR="005B7CBA" w:rsidRDefault="005B7CBA" w:rsidP="00AC70B6">
      <w:pPr>
        <w:ind w:left="1440"/>
      </w:pPr>
      <w:r>
        <w:rPr>
          <w:noProof/>
        </w:rPr>
        <w:drawing>
          <wp:inline distT="0" distB="0" distL="0" distR="0" wp14:anchorId="6C51D73A" wp14:editId="6C51D73B">
            <wp:extent cx="4114226" cy="2831123"/>
            <wp:effectExtent l="0" t="0" r="635" b="7620"/>
            <wp:docPr id="4" name="Picture 4" descr="C:\Users\BRUNET~1\AppData\Local\Temp\SNAGHTML6a0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ET~1\AppData\Local\Temp\SNAGHTML6a010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28" cy="28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D71A" w14:textId="77777777" w:rsidR="00B25C6A" w:rsidRDefault="00B25C6A" w:rsidP="00B25C6A">
      <w:pPr>
        <w:ind w:left="720"/>
      </w:pPr>
    </w:p>
    <w:p w14:paraId="6C51D71B" w14:textId="77777777" w:rsidR="00830832" w:rsidRDefault="00830832" w:rsidP="00B25C6A">
      <w:pPr>
        <w:ind w:left="720"/>
      </w:pPr>
    </w:p>
    <w:p w14:paraId="6C51D71C" w14:textId="77777777" w:rsidR="00830832" w:rsidRDefault="00830832" w:rsidP="00B25C6A">
      <w:pPr>
        <w:ind w:left="720"/>
      </w:pPr>
    </w:p>
    <w:p w14:paraId="6C51D71D" w14:textId="77777777" w:rsidR="00830832" w:rsidRDefault="00830832">
      <w:pPr>
        <w:spacing w:after="0"/>
        <w:jc w:val="left"/>
      </w:pPr>
      <w:r>
        <w:br w:type="page"/>
      </w:r>
    </w:p>
    <w:p w14:paraId="6C51D71E" w14:textId="77777777" w:rsidR="00830832" w:rsidRDefault="00AE031A" w:rsidP="006202CC">
      <w:pPr>
        <w:pStyle w:val="ListParagraph"/>
        <w:numPr>
          <w:ilvl w:val="0"/>
          <w:numId w:val="2"/>
        </w:numPr>
      </w:pPr>
      <w:r>
        <w:lastRenderedPageBreak/>
        <w:t xml:space="preserve">Click on </w:t>
      </w:r>
      <w:r w:rsidRPr="006202CC">
        <w:rPr>
          <w:b/>
        </w:rPr>
        <w:t>View Cart/Checkout</w:t>
      </w:r>
    </w:p>
    <w:p w14:paraId="6C51D71F" w14:textId="77777777" w:rsidR="005B7CBA" w:rsidRDefault="005B7CBA" w:rsidP="00C35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016"/>
      </w:pPr>
      <w:r>
        <w:rPr>
          <w:noProof/>
        </w:rPr>
        <w:drawing>
          <wp:inline distT="0" distB="0" distL="0" distR="0" wp14:anchorId="6C51D73C" wp14:editId="6C51D73D">
            <wp:extent cx="4091354" cy="272757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3022" cy="27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D720" w14:textId="77777777" w:rsidR="00B25C6A" w:rsidRDefault="00B25C6A" w:rsidP="00B25C6A">
      <w:pPr>
        <w:ind w:left="720"/>
      </w:pPr>
    </w:p>
    <w:p w14:paraId="6C51D721" w14:textId="77777777" w:rsidR="00830832" w:rsidRDefault="00830832" w:rsidP="006202CC">
      <w:pPr>
        <w:pStyle w:val="ListParagraph"/>
        <w:numPr>
          <w:ilvl w:val="0"/>
          <w:numId w:val="2"/>
        </w:numPr>
      </w:pPr>
      <w:r>
        <w:t xml:space="preserve">Click on </w:t>
      </w:r>
      <w:r w:rsidRPr="006202CC">
        <w:rPr>
          <w:b/>
        </w:rPr>
        <w:t>Proceed to Checkout</w:t>
      </w:r>
    </w:p>
    <w:p w14:paraId="6C51D722" w14:textId="77777777" w:rsidR="005B7CBA" w:rsidRDefault="005B7CBA" w:rsidP="00AC70B6">
      <w:pPr>
        <w:ind w:left="1440"/>
      </w:pPr>
      <w:r>
        <w:rPr>
          <w:noProof/>
        </w:rPr>
        <w:drawing>
          <wp:inline distT="0" distB="0" distL="0" distR="0" wp14:anchorId="6C51D73E" wp14:editId="6C51D73F">
            <wp:extent cx="4161693" cy="3415162"/>
            <wp:effectExtent l="0" t="0" r="0" b="0"/>
            <wp:docPr id="7" name="Picture 7" descr="C:\Users\BRUNET~1\AppData\Local\Temp\SNAGHTML729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ET~1\AppData\Local\Temp\SNAGHTML729e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16" cy="341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D723" w14:textId="77777777" w:rsidR="00830832" w:rsidRDefault="00830832">
      <w:pPr>
        <w:spacing w:after="0"/>
        <w:jc w:val="left"/>
      </w:pPr>
      <w:r>
        <w:br w:type="page"/>
      </w:r>
    </w:p>
    <w:p w14:paraId="6C51D724" w14:textId="77777777" w:rsidR="005B7CBA" w:rsidRDefault="00830832" w:rsidP="006202CC">
      <w:pPr>
        <w:pStyle w:val="ListParagraph"/>
        <w:numPr>
          <w:ilvl w:val="0"/>
          <w:numId w:val="2"/>
        </w:numPr>
      </w:pPr>
      <w:r>
        <w:lastRenderedPageBreak/>
        <w:t xml:space="preserve">Click </w:t>
      </w:r>
      <w:r w:rsidR="008704E4">
        <w:t xml:space="preserve">on </w:t>
      </w:r>
      <w:r w:rsidR="008704E4" w:rsidRPr="006202CC">
        <w:rPr>
          <w:b/>
        </w:rPr>
        <w:t>Submit</w:t>
      </w:r>
    </w:p>
    <w:p w14:paraId="6C51D725" w14:textId="77777777" w:rsidR="005B7CBA" w:rsidRDefault="005B7CBA" w:rsidP="00C35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016"/>
      </w:pPr>
      <w:r>
        <w:rPr>
          <w:noProof/>
        </w:rPr>
        <w:drawing>
          <wp:inline distT="0" distB="0" distL="0" distR="0" wp14:anchorId="6C51D740" wp14:editId="6C51D741">
            <wp:extent cx="4104068" cy="28018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6676" cy="280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D726" w14:textId="77777777" w:rsidR="00B25C6A" w:rsidRDefault="00B25C6A" w:rsidP="00B25C6A">
      <w:pPr>
        <w:ind w:left="770"/>
      </w:pPr>
    </w:p>
    <w:p w14:paraId="6C51D727" w14:textId="77777777" w:rsidR="00B71FD4" w:rsidRPr="00B71FD4" w:rsidRDefault="00830832" w:rsidP="008704E4">
      <w:pPr>
        <w:pStyle w:val="ListParagraph"/>
        <w:numPr>
          <w:ilvl w:val="0"/>
          <w:numId w:val="2"/>
        </w:numPr>
      </w:pPr>
      <w:r>
        <w:t>Click on</w:t>
      </w:r>
      <w:r w:rsidR="00711643">
        <w:t xml:space="preserve"> </w:t>
      </w:r>
      <w:r w:rsidRPr="006202CC">
        <w:rPr>
          <w:b/>
        </w:rPr>
        <w:t>Transfer</w:t>
      </w:r>
      <w:r w:rsidR="006202CC" w:rsidRPr="006202CC">
        <w:rPr>
          <w:b/>
        </w:rPr>
        <w:t xml:space="preserve">.  </w:t>
      </w:r>
    </w:p>
    <w:p w14:paraId="6C51D728" w14:textId="77777777" w:rsidR="00830832" w:rsidRDefault="008704E4" w:rsidP="00B71FD4">
      <w:pPr>
        <w:pStyle w:val="ListParagraph"/>
      </w:pPr>
      <w:r w:rsidRPr="00B71FD4">
        <w:rPr>
          <w:b/>
        </w:rPr>
        <w:t>NOTE:</w:t>
      </w:r>
      <w:r>
        <w:t xml:space="preserve"> T</w:t>
      </w:r>
      <w:r w:rsidR="00830832">
        <w:t xml:space="preserve">his step </w:t>
      </w:r>
      <w:r>
        <w:t>a</w:t>
      </w:r>
      <w:r w:rsidR="00830832">
        <w:t>utomatically transfer</w:t>
      </w:r>
      <w:r>
        <w:t>s</w:t>
      </w:r>
      <w:r w:rsidR="00830832">
        <w:t xml:space="preserve"> the order back to the </w:t>
      </w:r>
      <w:proofErr w:type="spellStart"/>
      <w:r w:rsidR="00830832">
        <w:t>Sungard</w:t>
      </w:r>
      <w:proofErr w:type="spellEnd"/>
      <w:r w:rsidR="00830832">
        <w:t xml:space="preserve"> – </w:t>
      </w:r>
      <w:proofErr w:type="spellStart"/>
      <w:r w:rsidR="00830832">
        <w:t>BusinessPlus</w:t>
      </w:r>
      <w:proofErr w:type="spellEnd"/>
      <w:r w:rsidR="00830832">
        <w:t xml:space="preserve"> </w:t>
      </w:r>
      <w:r>
        <w:t>application).</w:t>
      </w:r>
    </w:p>
    <w:p w14:paraId="6C51D729" w14:textId="77777777" w:rsidR="005B7CBA" w:rsidRDefault="005B7CBA" w:rsidP="00AC7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4176"/>
      </w:pPr>
      <w:r>
        <w:rPr>
          <w:noProof/>
        </w:rPr>
        <w:drawing>
          <wp:inline distT="0" distB="0" distL="0" distR="0" wp14:anchorId="6C51D742" wp14:editId="6C51D743">
            <wp:extent cx="2738829" cy="1785799"/>
            <wp:effectExtent l="0" t="0" r="444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415" cy="178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D72A" w14:textId="77777777" w:rsidR="00830832" w:rsidRDefault="00830832" w:rsidP="00830832">
      <w:pPr>
        <w:ind w:left="770" w:right="4176"/>
      </w:pPr>
    </w:p>
    <w:p w14:paraId="6C51D72B" w14:textId="77777777" w:rsidR="00830832" w:rsidRDefault="00830832">
      <w:pPr>
        <w:spacing w:after="0"/>
        <w:jc w:val="left"/>
      </w:pPr>
      <w:r>
        <w:br w:type="page"/>
      </w:r>
    </w:p>
    <w:p w14:paraId="6C51D72C" w14:textId="77777777" w:rsidR="00830832" w:rsidRDefault="00830832" w:rsidP="00B71FD4">
      <w:pPr>
        <w:pStyle w:val="ListParagraph"/>
        <w:numPr>
          <w:ilvl w:val="0"/>
          <w:numId w:val="2"/>
        </w:numPr>
        <w:rPr>
          <w:rFonts w:cs="Arial"/>
          <w:szCs w:val="22"/>
        </w:rPr>
      </w:pPr>
      <w:r w:rsidRPr="00B71FD4">
        <w:rPr>
          <w:rFonts w:cs="Arial"/>
          <w:szCs w:val="22"/>
        </w:rPr>
        <w:lastRenderedPageBreak/>
        <w:t xml:space="preserve">A PR </w:t>
      </w:r>
      <w:r w:rsidR="008704E4" w:rsidRPr="00B71FD4">
        <w:rPr>
          <w:rFonts w:cs="Arial"/>
          <w:szCs w:val="22"/>
        </w:rPr>
        <w:t xml:space="preserve">(Purchase Request) </w:t>
      </w:r>
      <w:r w:rsidRPr="00B71FD4">
        <w:rPr>
          <w:rFonts w:cs="Arial"/>
          <w:szCs w:val="22"/>
        </w:rPr>
        <w:t>will automatically be created with the items that were selected</w:t>
      </w:r>
      <w:r w:rsidR="00F85FD8">
        <w:rPr>
          <w:rFonts w:cs="Arial"/>
          <w:szCs w:val="22"/>
        </w:rPr>
        <w:t xml:space="preserve">. The </w:t>
      </w:r>
      <w:r w:rsidRPr="00B71FD4">
        <w:rPr>
          <w:rFonts w:cs="Arial"/>
          <w:szCs w:val="22"/>
        </w:rPr>
        <w:t xml:space="preserve">requester </w:t>
      </w:r>
      <w:r w:rsidR="00F85FD8">
        <w:rPr>
          <w:rFonts w:cs="Arial"/>
          <w:szCs w:val="22"/>
        </w:rPr>
        <w:t xml:space="preserve">should enter the End Use (teacher’s name) and then </w:t>
      </w:r>
      <w:r w:rsidRPr="00B71FD4">
        <w:rPr>
          <w:rFonts w:cs="Arial"/>
          <w:szCs w:val="22"/>
        </w:rPr>
        <w:t xml:space="preserve">‘approve’ the PR (like all other PRs).  </w:t>
      </w:r>
    </w:p>
    <w:p w14:paraId="6C51D72D" w14:textId="77777777" w:rsidR="00F85FD8" w:rsidRPr="00F85FD8" w:rsidRDefault="00F85FD8" w:rsidP="00F85FD8">
      <w:pPr>
        <w:ind w:left="720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6C51D744" wp14:editId="6C51D745">
            <wp:extent cx="4214446" cy="2734969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2546" cy="273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D72E" w14:textId="77777777" w:rsidR="00CA7BF9" w:rsidRDefault="00CA7BF9" w:rsidP="00AC70B6">
      <w:pPr>
        <w:ind w:left="1440" w:right="576"/>
      </w:pPr>
      <w:r>
        <w:rPr>
          <w:noProof/>
        </w:rPr>
        <w:drawing>
          <wp:inline distT="0" distB="0" distL="0" distR="0" wp14:anchorId="6C51D746" wp14:editId="6C51D747">
            <wp:extent cx="1344238" cy="198706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7789" cy="19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D2B">
        <w:tab/>
      </w:r>
      <w:r w:rsidR="00D76D2B">
        <w:tab/>
      </w:r>
      <w:r>
        <w:rPr>
          <w:noProof/>
        </w:rPr>
        <w:drawing>
          <wp:inline distT="0" distB="0" distL="0" distR="0" wp14:anchorId="6C51D748" wp14:editId="6C51D749">
            <wp:extent cx="1163289" cy="21101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4982" cy="211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D72F" w14:textId="77777777" w:rsidR="005B7CBA" w:rsidRDefault="005B7CBA"/>
    <w:p w14:paraId="6C51D730" w14:textId="77777777" w:rsidR="00830832" w:rsidRDefault="00830832" w:rsidP="00B71FD4">
      <w:pPr>
        <w:pStyle w:val="ListParagraph"/>
        <w:numPr>
          <w:ilvl w:val="0"/>
          <w:numId w:val="2"/>
        </w:numPr>
        <w:rPr>
          <w:rFonts w:cs="Arial"/>
          <w:szCs w:val="22"/>
        </w:rPr>
      </w:pPr>
      <w:r w:rsidRPr="00B71FD4">
        <w:rPr>
          <w:rFonts w:cs="Arial"/>
          <w:szCs w:val="22"/>
        </w:rPr>
        <w:t xml:space="preserve">Once the PR has routed through workflow AND received final approval by </w:t>
      </w:r>
      <w:r w:rsidR="00F85FD8">
        <w:rPr>
          <w:rFonts w:cs="Arial"/>
          <w:szCs w:val="22"/>
        </w:rPr>
        <w:t>Purchasing</w:t>
      </w:r>
      <w:r w:rsidRPr="00B71FD4">
        <w:rPr>
          <w:rFonts w:cs="Arial"/>
          <w:szCs w:val="22"/>
        </w:rPr>
        <w:t xml:space="preserve">, the order will be electronically transmitted (not </w:t>
      </w:r>
      <w:r w:rsidR="00B96C24" w:rsidRPr="00B71FD4">
        <w:rPr>
          <w:rFonts w:cs="Arial"/>
          <w:szCs w:val="22"/>
        </w:rPr>
        <w:t>emailed) back to School Special</w:t>
      </w:r>
      <w:r w:rsidRPr="00B71FD4">
        <w:rPr>
          <w:rFonts w:cs="Arial"/>
          <w:szCs w:val="22"/>
        </w:rPr>
        <w:t>ty for order placement and processing.</w:t>
      </w:r>
    </w:p>
    <w:p w14:paraId="6C51D731" w14:textId="77777777" w:rsidR="0023322C" w:rsidRDefault="0023322C" w:rsidP="0023322C">
      <w:pPr>
        <w:pStyle w:val="ListParagraph"/>
        <w:rPr>
          <w:rFonts w:cs="Arial"/>
          <w:szCs w:val="22"/>
        </w:rPr>
      </w:pPr>
    </w:p>
    <w:p w14:paraId="6C51D732" w14:textId="77777777" w:rsidR="0023322C" w:rsidRPr="00B71FD4" w:rsidRDefault="0023322C" w:rsidP="00B71FD4">
      <w:pPr>
        <w:pStyle w:val="ListParagraph"/>
        <w:numPr>
          <w:ilvl w:val="0"/>
          <w:numId w:val="2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It should be noted that changes to </w:t>
      </w:r>
      <w:r w:rsidRPr="0023322C">
        <w:rPr>
          <w:rFonts w:cs="Arial"/>
          <w:b/>
          <w:szCs w:val="22"/>
        </w:rPr>
        <w:t xml:space="preserve">Quantity, Catalog Number, </w:t>
      </w:r>
      <w:r w:rsidR="00F85FD8" w:rsidRPr="00F85FD8">
        <w:rPr>
          <w:rFonts w:cs="Arial"/>
          <w:szCs w:val="22"/>
        </w:rPr>
        <w:t>or</w:t>
      </w:r>
      <w:r w:rsidR="00F85FD8">
        <w:rPr>
          <w:rFonts w:cs="Arial"/>
          <w:b/>
          <w:szCs w:val="22"/>
        </w:rPr>
        <w:t xml:space="preserve"> Unit</w:t>
      </w:r>
      <w:r w:rsidRPr="0023322C">
        <w:rPr>
          <w:rFonts w:cs="Arial"/>
          <w:b/>
          <w:szCs w:val="22"/>
        </w:rPr>
        <w:t xml:space="preserve"> Price</w:t>
      </w:r>
      <w:r>
        <w:rPr>
          <w:rFonts w:cs="Arial"/>
          <w:b/>
          <w:szCs w:val="22"/>
        </w:rPr>
        <w:t xml:space="preserve"> are not </w:t>
      </w:r>
      <w:r w:rsidRPr="0023322C">
        <w:rPr>
          <w:rFonts w:cs="Arial"/>
          <w:b/>
          <w:szCs w:val="22"/>
        </w:rPr>
        <w:t>allowed</w:t>
      </w:r>
      <w:r>
        <w:rPr>
          <w:rFonts w:cs="Arial"/>
          <w:szCs w:val="22"/>
        </w:rPr>
        <w:t xml:space="preserve"> for Punch Out purchase requests/orders. The </w:t>
      </w:r>
      <w:r w:rsidR="00F85FD8">
        <w:rPr>
          <w:rFonts w:cs="Arial"/>
          <w:szCs w:val="22"/>
          <w:u w:val="single"/>
        </w:rPr>
        <w:t xml:space="preserve">ONLY </w:t>
      </w:r>
      <w:r w:rsidRPr="0023322C">
        <w:rPr>
          <w:rFonts w:cs="Arial"/>
          <w:szCs w:val="22"/>
          <w:u w:val="single"/>
        </w:rPr>
        <w:t xml:space="preserve">change that </w:t>
      </w:r>
      <w:r w:rsidR="00F85FD8">
        <w:rPr>
          <w:rFonts w:cs="Arial"/>
          <w:szCs w:val="22"/>
          <w:u w:val="single"/>
        </w:rPr>
        <w:t>is allowed</w:t>
      </w:r>
      <w:r w:rsidRPr="0023322C">
        <w:rPr>
          <w:rFonts w:cs="Arial"/>
          <w:szCs w:val="22"/>
          <w:u w:val="single"/>
        </w:rPr>
        <w:t xml:space="preserve"> is to the account number</w:t>
      </w:r>
      <w:r>
        <w:rPr>
          <w:rFonts w:cs="Arial"/>
          <w:szCs w:val="22"/>
        </w:rPr>
        <w:t>.</w:t>
      </w:r>
    </w:p>
    <w:p w14:paraId="6C51D733" w14:textId="77777777" w:rsidR="00D76D2B" w:rsidRDefault="00D76D2B"/>
    <w:sectPr w:rsidR="00D76D2B" w:rsidSect="00F11E33">
      <w:headerReference w:type="default" r:id="rId21"/>
      <w:footerReference w:type="default" r:id="rId22"/>
      <w:pgSz w:w="12240" w:h="15840"/>
      <w:pgMar w:top="720" w:right="1152" w:bottom="720" w:left="1152" w:header="540" w:footer="636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3181D" w14:textId="77777777" w:rsidR="00D871F9" w:rsidRDefault="00D871F9" w:rsidP="00D76D2B">
      <w:pPr>
        <w:spacing w:after="0"/>
      </w:pPr>
      <w:r>
        <w:separator/>
      </w:r>
    </w:p>
  </w:endnote>
  <w:endnote w:type="continuationSeparator" w:id="0">
    <w:p w14:paraId="22EBDF9B" w14:textId="77777777" w:rsidR="00D871F9" w:rsidRDefault="00D871F9" w:rsidP="00D76D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</w:rPr>
      <w:id w:val="108788120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C51D751" w14:textId="77777777" w:rsidR="00D76D2B" w:rsidRPr="00D76D2B" w:rsidRDefault="00D76D2B" w:rsidP="006663DC">
            <w:pPr>
              <w:pStyle w:val="Header"/>
              <w:pBdr>
                <w:bottom w:val="single" w:sz="4" w:space="0" w:color="auto"/>
              </w:pBdr>
              <w:ind w:right="576"/>
              <w:rPr>
                <w:sz w:val="10"/>
              </w:rPr>
            </w:pPr>
          </w:p>
          <w:p w14:paraId="6C51D752" w14:textId="77777777" w:rsidR="00D76D2B" w:rsidRPr="00D76D2B" w:rsidRDefault="00D76D2B" w:rsidP="00D76D2B">
            <w:pPr>
              <w:pStyle w:val="Header"/>
              <w:rPr>
                <w:sz w:val="10"/>
                <w:szCs w:val="16"/>
              </w:rPr>
            </w:pPr>
          </w:p>
          <w:p w14:paraId="6C51D753" w14:textId="60D17472" w:rsidR="00D76D2B" w:rsidRPr="00D76D2B" w:rsidRDefault="00D76D2B" w:rsidP="00D76D2B">
            <w:pPr>
              <w:pStyle w:val="Footer"/>
              <w:rPr>
                <w:sz w:val="16"/>
              </w:rPr>
            </w:pPr>
            <w:proofErr w:type="spellStart"/>
            <w:r w:rsidRPr="00D76D2B">
              <w:rPr>
                <w:rFonts w:cs="Arial"/>
                <w:sz w:val="18"/>
                <w:szCs w:val="24"/>
              </w:rPr>
              <w:t>BusinessPLUS</w:t>
            </w:r>
            <w:proofErr w:type="spellEnd"/>
            <w:r w:rsidRPr="00D76D2B">
              <w:rPr>
                <w:rFonts w:cs="Arial"/>
                <w:sz w:val="18"/>
                <w:szCs w:val="24"/>
              </w:rPr>
              <w:t>!</w:t>
            </w:r>
            <w:r w:rsidRPr="00D76D2B">
              <w:rPr>
                <w:sz w:val="16"/>
              </w:rPr>
              <w:t xml:space="preserve"> </w:t>
            </w:r>
            <w:r w:rsidRPr="00D76D2B">
              <w:rPr>
                <w:sz w:val="16"/>
              </w:rPr>
              <w:tab/>
            </w:r>
            <w:r w:rsidRPr="00D76D2B">
              <w:rPr>
                <w:sz w:val="16"/>
              </w:rPr>
              <w:tab/>
              <w:t xml:space="preserve">Page </w:t>
            </w:r>
            <w:r w:rsidRPr="00D76D2B">
              <w:rPr>
                <w:b/>
                <w:bCs/>
                <w:sz w:val="18"/>
                <w:szCs w:val="24"/>
              </w:rPr>
              <w:fldChar w:fldCharType="begin"/>
            </w:r>
            <w:r w:rsidRPr="00D76D2B">
              <w:rPr>
                <w:b/>
                <w:bCs/>
                <w:sz w:val="16"/>
              </w:rPr>
              <w:instrText xml:space="preserve"> PAGE </w:instrText>
            </w:r>
            <w:r w:rsidRPr="00D76D2B">
              <w:rPr>
                <w:b/>
                <w:bCs/>
                <w:sz w:val="18"/>
                <w:szCs w:val="24"/>
              </w:rPr>
              <w:fldChar w:fldCharType="separate"/>
            </w:r>
            <w:r w:rsidR="00F11E33">
              <w:rPr>
                <w:b/>
                <w:bCs/>
                <w:noProof/>
                <w:sz w:val="16"/>
              </w:rPr>
              <w:t>5</w:t>
            </w:r>
            <w:r w:rsidRPr="00D76D2B">
              <w:rPr>
                <w:b/>
                <w:bCs/>
                <w:sz w:val="18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4F15A" w14:textId="77777777" w:rsidR="00D871F9" w:rsidRDefault="00D871F9" w:rsidP="00D76D2B">
      <w:pPr>
        <w:spacing w:after="0"/>
      </w:pPr>
      <w:r>
        <w:separator/>
      </w:r>
    </w:p>
  </w:footnote>
  <w:footnote w:type="continuationSeparator" w:id="0">
    <w:p w14:paraId="110D0EA2" w14:textId="77777777" w:rsidR="00D871F9" w:rsidRDefault="00D871F9" w:rsidP="00D76D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1D74E" w14:textId="77777777" w:rsidR="00D76D2B" w:rsidRDefault="00D76D2B" w:rsidP="004C79DB">
    <w:pPr>
      <w:pStyle w:val="Header"/>
      <w:tabs>
        <w:tab w:val="clear" w:pos="4680"/>
        <w:tab w:val="clear" w:pos="9360"/>
        <w:tab w:val="center" w:pos="9090"/>
      </w:tabs>
      <w:ind w:right="576"/>
    </w:pPr>
    <w:r>
      <w:rPr>
        <w:noProof/>
      </w:rPr>
      <w:drawing>
        <wp:inline distT="0" distB="0" distL="0" distR="0" wp14:anchorId="6C51D754" wp14:editId="6C51D755">
          <wp:extent cx="1760768" cy="477079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PEER_COLOR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450" cy="476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C51D756" wp14:editId="6C51D757">
          <wp:extent cx="811033" cy="395119"/>
          <wp:effectExtent l="0" t="0" r="8255" b="508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664" cy="394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51D74F" w14:textId="77777777" w:rsidR="00D76D2B" w:rsidRPr="006663DC" w:rsidRDefault="00D76D2B" w:rsidP="004C79DB">
    <w:pPr>
      <w:pStyle w:val="Header"/>
      <w:pBdr>
        <w:bottom w:val="single" w:sz="4" w:space="0" w:color="auto"/>
      </w:pBdr>
      <w:ind w:right="576"/>
      <w:rPr>
        <w:b/>
        <w:sz w:val="16"/>
      </w:rPr>
    </w:pPr>
  </w:p>
  <w:p w14:paraId="6C51D750" w14:textId="77777777" w:rsidR="00D76D2B" w:rsidRPr="00887FD2" w:rsidRDefault="00D76D2B" w:rsidP="004C79DB">
    <w:pPr>
      <w:pStyle w:val="Header"/>
      <w:ind w:right="5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958C4"/>
    <w:multiLevelType w:val="multilevel"/>
    <w:tmpl w:val="62F015C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2"/>
        <w:szCs w:val="2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04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54337ED0"/>
    <w:multiLevelType w:val="hybridMultilevel"/>
    <w:tmpl w:val="AD64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852"/>
    <w:rsid w:val="00061F52"/>
    <w:rsid w:val="000821DD"/>
    <w:rsid w:val="000A271C"/>
    <w:rsid w:val="00101790"/>
    <w:rsid w:val="001731EF"/>
    <w:rsid w:val="001E2EB5"/>
    <w:rsid w:val="001F2ED4"/>
    <w:rsid w:val="0023322C"/>
    <w:rsid w:val="002C5852"/>
    <w:rsid w:val="004C79DB"/>
    <w:rsid w:val="005B7CBA"/>
    <w:rsid w:val="006202CC"/>
    <w:rsid w:val="0063613C"/>
    <w:rsid w:val="006663DC"/>
    <w:rsid w:val="00695959"/>
    <w:rsid w:val="006C6512"/>
    <w:rsid w:val="00711643"/>
    <w:rsid w:val="007702E8"/>
    <w:rsid w:val="00802251"/>
    <w:rsid w:val="00830832"/>
    <w:rsid w:val="008704E4"/>
    <w:rsid w:val="00873388"/>
    <w:rsid w:val="00AC70B6"/>
    <w:rsid w:val="00AE031A"/>
    <w:rsid w:val="00B129C0"/>
    <w:rsid w:val="00B222D9"/>
    <w:rsid w:val="00B25C6A"/>
    <w:rsid w:val="00B71FD4"/>
    <w:rsid w:val="00B96C24"/>
    <w:rsid w:val="00C35F87"/>
    <w:rsid w:val="00CA7BF9"/>
    <w:rsid w:val="00D758A7"/>
    <w:rsid w:val="00D76D2B"/>
    <w:rsid w:val="00D871F9"/>
    <w:rsid w:val="00E31D3C"/>
    <w:rsid w:val="00E45C9E"/>
    <w:rsid w:val="00F11E33"/>
    <w:rsid w:val="00F50645"/>
    <w:rsid w:val="00F8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1D705"/>
  <w15:docId w15:val="{22A161ED-FEDE-4DEA-960C-8F84235CA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251"/>
    <w:pPr>
      <w:spacing w:after="120"/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BodyTextIndent"/>
    <w:link w:val="Heading1Char"/>
    <w:qFormat/>
    <w:rsid w:val="00802251"/>
    <w:pPr>
      <w:keepNext/>
      <w:numPr>
        <w:numId w:val="1"/>
      </w:numPr>
      <w:autoSpaceDE w:val="0"/>
      <w:autoSpaceDN w:val="0"/>
      <w:adjustRightInd w:val="0"/>
      <w:spacing w:after="0"/>
      <w:jc w:val="left"/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link w:val="Heading2Char"/>
    <w:qFormat/>
    <w:rsid w:val="00802251"/>
    <w:pPr>
      <w:keepNext/>
      <w:autoSpaceDE w:val="0"/>
      <w:autoSpaceDN w:val="0"/>
      <w:adjustRightInd w:val="0"/>
      <w:spacing w:after="0"/>
      <w:jc w:val="left"/>
      <w:outlineLvl w:val="1"/>
    </w:pPr>
    <w:rPr>
      <w:rFonts w:ascii="Times New Roman" w:hAnsi="Times New Roman"/>
      <w:sz w:val="23"/>
    </w:rPr>
  </w:style>
  <w:style w:type="paragraph" w:styleId="Heading3">
    <w:name w:val="heading 3"/>
    <w:basedOn w:val="Normal"/>
    <w:next w:val="Normal"/>
    <w:link w:val="Heading3Char"/>
    <w:qFormat/>
    <w:rsid w:val="00802251"/>
    <w:pPr>
      <w:keepNext/>
      <w:autoSpaceDE w:val="0"/>
      <w:autoSpaceDN w:val="0"/>
      <w:adjustRightInd w:val="0"/>
      <w:spacing w:after="0"/>
      <w:jc w:val="left"/>
      <w:outlineLvl w:val="2"/>
    </w:pPr>
    <w:rPr>
      <w:rFonts w:ascii="Times New Roman" w:hAnsi="Times New Roman"/>
      <w:b/>
      <w:i/>
      <w:sz w:val="24"/>
    </w:rPr>
  </w:style>
  <w:style w:type="paragraph" w:styleId="Heading4">
    <w:name w:val="heading 4"/>
    <w:basedOn w:val="Normal"/>
    <w:next w:val="Normal"/>
    <w:link w:val="Heading4Char"/>
    <w:qFormat/>
    <w:rsid w:val="00802251"/>
    <w:pPr>
      <w:keepNext/>
      <w:autoSpaceDE w:val="0"/>
      <w:autoSpaceDN w:val="0"/>
      <w:adjustRightInd w:val="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802251"/>
    <w:pPr>
      <w:keepNext/>
      <w:autoSpaceDE w:val="0"/>
      <w:autoSpaceDN w:val="0"/>
      <w:adjustRightInd w:val="0"/>
      <w:outlineLvl w:val="4"/>
    </w:pPr>
    <w:rPr>
      <w:rFonts w:ascii="Times New Roman" w:hAnsi="Times New Roman"/>
      <w:b/>
      <w:smallCaps/>
    </w:rPr>
  </w:style>
  <w:style w:type="paragraph" w:styleId="Heading7">
    <w:name w:val="heading 7"/>
    <w:basedOn w:val="Normal"/>
    <w:next w:val="Normal"/>
    <w:link w:val="Heading7Char"/>
    <w:qFormat/>
    <w:rsid w:val="00802251"/>
    <w:pPr>
      <w:keepNext/>
      <w:spacing w:after="0"/>
      <w:jc w:val="left"/>
      <w:outlineLvl w:val="6"/>
    </w:pPr>
    <w:rPr>
      <w:rFonts w:ascii="Times" w:hAnsi="Times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02251"/>
    <w:pPr>
      <w:widowControl w:val="0"/>
      <w:spacing w:after="0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Heading1Char">
    <w:name w:val="Heading 1 Char"/>
    <w:basedOn w:val="DefaultParagraphFont"/>
    <w:link w:val="Heading1"/>
    <w:rsid w:val="00802251"/>
    <w:rPr>
      <w:b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225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2251"/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rsid w:val="00802251"/>
    <w:rPr>
      <w:sz w:val="23"/>
    </w:rPr>
  </w:style>
  <w:style w:type="character" w:customStyle="1" w:styleId="Heading3Char">
    <w:name w:val="Heading 3 Char"/>
    <w:basedOn w:val="DefaultParagraphFont"/>
    <w:link w:val="Heading3"/>
    <w:rsid w:val="00802251"/>
    <w:rPr>
      <w:b/>
      <w:i/>
      <w:sz w:val="24"/>
    </w:rPr>
  </w:style>
  <w:style w:type="character" w:customStyle="1" w:styleId="Heading4Char">
    <w:name w:val="Heading 4 Char"/>
    <w:basedOn w:val="DefaultParagraphFont"/>
    <w:link w:val="Heading4"/>
    <w:rsid w:val="00802251"/>
    <w:rPr>
      <w:rFonts w:ascii="Arial" w:hAnsi="Arial"/>
      <w:b/>
      <w:i/>
      <w:sz w:val="22"/>
    </w:rPr>
  </w:style>
  <w:style w:type="character" w:customStyle="1" w:styleId="Heading5Char">
    <w:name w:val="Heading 5 Char"/>
    <w:basedOn w:val="DefaultParagraphFont"/>
    <w:link w:val="Heading5"/>
    <w:rsid w:val="00802251"/>
    <w:rPr>
      <w:b/>
      <w:smallCaps/>
      <w:sz w:val="22"/>
    </w:rPr>
  </w:style>
  <w:style w:type="character" w:customStyle="1" w:styleId="Heading7Char">
    <w:name w:val="Heading 7 Char"/>
    <w:basedOn w:val="DefaultParagraphFont"/>
    <w:link w:val="Heading7"/>
    <w:rsid w:val="00802251"/>
    <w:rPr>
      <w:rFonts w:ascii="Times" w:hAnsi="Times"/>
      <w:u w:val="single"/>
    </w:rPr>
  </w:style>
  <w:style w:type="paragraph" w:styleId="Title">
    <w:name w:val="Title"/>
    <w:basedOn w:val="Normal"/>
    <w:link w:val="TitleChar"/>
    <w:qFormat/>
    <w:rsid w:val="00802251"/>
    <w:pPr>
      <w:spacing w:before="240" w:after="240"/>
      <w:jc w:val="center"/>
    </w:pPr>
    <w:rPr>
      <w:rFonts w:ascii="Times New Roman" w:hAnsi="Times New Roman"/>
      <w:b/>
      <w:bCs/>
      <w:caps/>
      <w:sz w:val="28"/>
      <w:szCs w:val="24"/>
    </w:rPr>
  </w:style>
  <w:style w:type="character" w:customStyle="1" w:styleId="TitleChar">
    <w:name w:val="Title Char"/>
    <w:link w:val="Title"/>
    <w:rsid w:val="00802251"/>
    <w:rPr>
      <w:b/>
      <w:bCs/>
      <w:caps/>
      <w:sz w:val="28"/>
      <w:szCs w:val="24"/>
    </w:rPr>
  </w:style>
  <w:style w:type="paragraph" w:styleId="Subtitle">
    <w:name w:val="Subtitle"/>
    <w:basedOn w:val="Normal"/>
    <w:link w:val="SubtitleChar"/>
    <w:qFormat/>
    <w:rsid w:val="00802251"/>
    <w:pPr>
      <w:spacing w:after="60"/>
      <w:jc w:val="center"/>
      <w:outlineLvl w:val="1"/>
    </w:pPr>
    <w:rPr>
      <w:rFonts w:ascii="Times New Roman" w:hAnsi="Times New Roman" w:cs="Arial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02251"/>
    <w:rPr>
      <w:rFonts w:cs="Arial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C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C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D2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6D2B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D76D2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6D2B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rsid w:val="00620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59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 xmlns="f385c61a-ad84-4cf5-94f2-49234e1fa9d4">45</_x0063_>
    <s xmlns="f385c61a-ad84-4cf5-94f2-49234e1fa9d4">335</s>
    <PublishingExpirationDate xmlns="http://schemas.microsoft.com/sharepoint/v3" xsi:nil="true"/>
    <PublishingStartDate xmlns="http://schemas.microsoft.com/sharepoint/v3" xsi:nil="true"/>
    <archive xmlns="f385c61a-ad84-4cf5-94f2-49234e1fa9d4">false</archive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B8ACC58FDE74A87CF3FADC1037A57" ma:contentTypeVersion="12" ma:contentTypeDescription="Create a new document." ma:contentTypeScope="" ma:versionID="1a7d17b40b0cff552f1a02ec1c5d61f2">
  <xsd:schema xmlns:xsd="http://www.w3.org/2001/XMLSchema" xmlns:xs="http://www.w3.org/2001/XMLSchema" xmlns:p="http://schemas.microsoft.com/office/2006/metadata/properties" xmlns:ns1="http://schemas.microsoft.com/sharepoint/v3" xmlns:ns2="f385c61a-ad84-4cf5-94f2-49234e1fa9d4" xmlns:ns3="http://schemas.microsoft.com/sharepoint/v4" targetNamespace="http://schemas.microsoft.com/office/2006/metadata/properties" ma:root="true" ma:fieldsID="349ded1e45a93495855156de76d5eb9f" ns1:_="" ns2:_="" ns3:_="">
    <xsd:import namespace="http://schemas.microsoft.com/sharepoint/v3"/>
    <xsd:import namespace="f385c61a-ad84-4cf5-94f2-49234e1fa9d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x0063_" minOccurs="0"/>
                <xsd:element ref="ns2:s" minOccurs="0"/>
                <xsd:element ref="ns1:PublishingStartDate" minOccurs="0"/>
                <xsd:element ref="ns1:PublishingExpirationDate" minOccurs="0"/>
                <xsd:element ref="ns2:archive" minOccurs="0"/>
                <xsd:element ref="ns2:Category_x003a_Title_x0020__x0028_linked_x0020_to_x0020_item_x0029_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5c61a-ad84-4cf5-94f2-49234e1fa9d4" elementFormDefault="qualified">
    <xsd:import namespace="http://schemas.microsoft.com/office/2006/documentManagement/types"/>
    <xsd:import namespace="http://schemas.microsoft.com/office/infopath/2007/PartnerControls"/>
    <xsd:element name="_x0063_" ma:index="8" nillable="true" ma:displayName="Category" ma:list="{3bf330e2-800b-4570-bf94-a0deebeb484f}" ma:internalName="_x0063_" ma:readOnly="false" ma:showField="Title">
      <xsd:simpleType>
        <xsd:restriction base="dms:Lookup"/>
      </xsd:simpleType>
    </xsd:element>
    <xsd:element name="s" ma:index="9" nillable="true" ma:displayName="SubCategory" ma:list="{98e40a94-06da-4f62-839c-0b2abe81cde0}" ma:internalName="s" ma:readOnly="false" ma:showField="Title">
      <xsd:simpleType>
        <xsd:restriction base="dms:Lookup"/>
      </xsd:simpleType>
    </xsd:element>
    <xsd:element name="archive" ma:index="12" nillable="true" ma:displayName="archive" ma:default="0" ma:internalName="archive">
      <xsd:simpleType>
        <xsd:restriction base="dms:Boolean"/>
      </xsd:simpleType>
    </xsd:element>
    <xsd:element name="Category_x003a_Title_x0020__x0028_linked_x0020_to_x0020_item_x0029_" ma:index="13" nillable="true" ma:displayName="Category:Title (linked to item)" ma:list="{3bf330e2-800b-4570-bf94-a0deebeb484f}" ma:internalName="Category_x003a_Title_x0020__x0028_linked_x0020_to_x0020_item_x0029_" ma:readOnly="true" ma:showField="LinkTitleNoMenu" ma:web="994efc19-0ef0-42ba-8739-7d2f95a92506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35DAAE-9A48-4782-B8B4-FBD08C1002D0}">
  <ds:schemaRefs>
    <ds:schemaRef ds:uri="http://schemas.microsoft.com/office/2006/metadata/properties"/>
    <ds:schemaRef ds:uri="http://schemas.microsoft.com/office/infopath/2007/PartnerControls"/>
    <ds:schemaRef ds:uri="f385c61a-ad84-4cf5-94f2-49234e1fa9d4"/>
    <ds:schemaRef ds:uri="http://schemas.microsoft.com/sharepoint/v3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54879C44-EAF1-4211-9021-90A84011D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85c61a-ad84-4cf5-94f2-49234e1fa9d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3F1A58-D282-4B79-B2F9-229166EF07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Brunette, Katrina</dc:creator>
  <cp:lastModifiedBy>Leonard, LouAnn P</cp:lastModifiedBy>
  <cp:revision>2</cp:revision>
  <cp:lastPrinted>2017-03-15T13:53:00Z</cp:lastPrinted>
  <dcterms:created xsi:type="dcterms:W3CDTF">2022-08-23T18:02:00Z</dcterms:created>
  <dcterms:modified xsi:type="dcterms:W3CDTF">2022-08-23T18:02:00Z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0x010100B13B8ACC58FDE74A87CF3FADC1037A57</vt:lpwstr>
  </property>
  <property fmtid="{D5CDD505-2E9C-101B-9397-08002B2CF9AE}" pid="3" name="TemplateUrl">
    <vt:lpwstr/>
  </property>
</Properties>
</file>